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探索海洋世界</w:t>
      </w:r>
      <w:bookmarkStart w:id="0" w:name="_GoBack"/>
      <w:bookmarkEnd w:id="0"/>
    </w:p>
    <w:p>
      <w:pPr>
        <w:jc w:val="center"/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秋季社会实践活动记录表</w:t>
      </w:r>
    </w:p>
    <w:p>
      <w:pPr>
        <w:numPr>
          <w:ilvl w:val="0"/>
          <w:numId w:val="1"/>
        </w:numPr>
        <w:jc w:val="left"/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大黑简体" w:hAnsi="方正大黑简体" w:eastAsia="方正大黑简体" w:cs="方正大黑简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学生名单 </w:t>
      </w:r>
    </w:p>
    <w:tbl>
      <w:tblPr>
        <w:tblStyle w:val="3"/>
        <w:tblpPr w:leftFromText="180" w:rightFromText="180" w:vertAnchor="text" w:horzAnchor="page" w:tblpX="810" w:tblpY="165"/>
        <w:tblOverlap w:val="never"/>
        <w:tblW w:w="107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3606"/>
        <w:gridCol w:w="1959"/>
        <w:gridCol w:w="3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34" w:type="dxa"/>
          </w:tcPr>
          <w:p>
            <w:pPr>
              <w:jc w:val="center"/>
              <w:rPr>
                <w:rFonts w:hint="default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3606" w:type="dxa"/>
            <w:tcBorders>
              <w:right w:val="double" w:color="auto" w:sz="4" w:space="0"/>
            </w:tcBorders>
          </w:tcPr>
          <w:p>
            <w:pPr>
              <w:jc w:val="center"/>
              <w:rPr>
                <w:rFonts w:hint="default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学生姓名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3451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default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张施泽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张思宜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胡清炜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刘思娅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沈天宇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高文萱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  <w:lang w:val="en-US" w:eastAsia="zh-CN"/>
              </w:rPr>
              <w:t>汤钰辉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刘思涵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窦懿卿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default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韩艾唯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郑博豪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缪宜轩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朱浩瑜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  <w:lang w:val="en-US" w:eastAsia="zh-CN"/>
              </w:rPr>
              <w:t>孙辰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周轩瑜</w:t>
            </w:r>
          </w:p>
        </w:tc>
        <w:tc>
          <w:tcPr>
            <w:tcW w:w="1959" w:type="dxa"/>
            <w:tcBorders>
              <w:left w:val="double" w:color="auto" w:sz="4" w:space="0"/>
            </w:tcBorders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王云舒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李泽煊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吴婧雯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何泰逸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袁馨玥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郜昕宇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陈弈冰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张圣杰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张嘉桐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韩宇颢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尤贝妮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李悦诚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叶婧萱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薛文谦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王馨蕾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606" w:type="dxa"/>
            <w:tcBorders>
              <w:right w:val="double" w:color="auto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陈吉骏</w:t>
            </w:r>
          </w:p>
        </w:tc>
        <w:tc>
          <w:tcPr>
            <w:tcW w:w="1959" w:type="dxa"/>
            <w:tcBorders>
              <w:left w:val="double" w:color="auto" w:sz="4" w:space="0"/>
            </w:tcBorders>
            <w:vAlign w:val="top"/>
          </w:tcPr>
          <w:p>
            <w:pPr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蓝村五3</w:t>
            </w:r>
          </w:p>
        </w:tc>
        <w:tc>
          <w:tcPr>
            <w:tcW w:w="3451" w:type="dxa"/>
            <w:vAlign w:val="top"/>
          </w:tcPr>
          <w:p>
            <w:pPr>
              <w:widowControl/>
              <w:jc w:val="center"/>
              <w:rPr>
                <w:rFonts w:hint="eastAsia" w:ascii="方正大黑简体" w:hAnsi="方正大黑简体" w:eastAsia="方正大黑简体" w:cs="方正大黑简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sz w:val="24"/>
                <w:szCs w:val="20"/>
              </w:rPr>
              <w:t>汤梓敬</w:t>
            </w:r>
          </w:p>
        </w:tc>
      </w:tr>
    </w:tbl>
    <w:tbl>
      <w:tblPr>
        <w:tblStyle w:val="3"/>
        <w:tblpPr w:leftFromText="180" w:rightFromText="180" w:vertAnchor="text" w:horzAnchor="page" w:tblpX="825" w:tblpY="2292"/>
        <w:tblOverlap w:val="never"/>
        <w:tblW w:w="107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3578"/>
        <w:gridCol w:w="1980"/>
        <w:gridCol w:w="3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742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活动名称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探索海洋世界</w:t>
            </w:r>
          </w:p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秋季社会实践活动 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活动时间</w:t>
            </w:r>
          </w:p>
        </w:tc>
        <w:tc>
          <w:tcPr>
            <w:tcW w:w="342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2023.10.12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742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海昌海洋公园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参与学生人数</w:t>
            </w:r>
          </w:p>
        </w:tc>
        <w:tc>
          <w:tcPr>
            <w:tcW w:w="3428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1742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活动</w:t>
            </w:r>
          </w:p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简要描述</w:t>
            </w:r>
          </w:p>
        </w:tc>
        <w:tc>
          <w:tcPr>
            <w:tcW w:w="8986" w:type="dxa"/>
            <w:gridSpan w:val="3"/>
          </w:tcPr>
          <w:p>
            <w:pPr>
              <w:jc w:val="both"/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学校组织学生来到上海海昌海洋公园，开展以“探索海洋世界”为主题的秋季社会实践活动。结合全员导师活动，带领大家了解奇妙的海洋科普知识，在与海洋精灵的亲密接触中，探索蓝色星球中最神奇、最宝贵的海洋世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8" w:hRule="atLeast"/>
        </w:trPr>
        <w:tc>
          <w:tcPr>
            <w:tcW w:w="1742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活动照片</w:t>
            </w:r>
          </w:p>
        </w:tc>
        <w:tc>
          <w:tcPr>
            <w:tcW w:w="8986" w:type="dxa"/>
            <w:gridSpan w:val="3"/>
          </w:tcPr>
          <w:p>
            <w:pPr>
              <w:jc w:val="both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438140" cy="3681730"/>
                  <wp:effectExtent l="0" t="0" r="1016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140" cy="36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黑简体">
    <w:altName w:val="黑体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FEF0A6"/>
    <w:multiLevelType w:val="singleLevel"/>
    <w:tmpl w:val="12FEF0A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hNmI5ZjJhNzU0MGRjMTJmOTU0MDJmZjdhZDI0MmEifQ=="/>
  </w:docVars>
  <w:rsids>
    <w:rsidRoot w:val="4CFF2943"/>
    <w:rsid w:val="4CFF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2023-12-25T07:59:00Z</dcterms:created>
  <dc:creator>Dell</dc:creator>
  <cp:lastModifiedBy>Dell</cp:lastModifiedBy>
  <dcterms:modified xsi:type="dcterms:W3CDTF">2023-12-25T08:00:26Z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54A0A5E6C0514DABAB98CBFC861D223D_11</vt:lpwstr>
  </property>
</Properties>
</file>